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88A76" w14:textId="77777777" w:rsidR="008D5660" w:rsidRDefault="00C7708B">
      <w:pPr>
        <w:ind w:firstLineChars="900" w:firstLine="3253"/>
        <w:rPr>
          <w:rFonts w:ascii="Tahoma" w:hAnsi="Tahoma" w:cs="Tahoma"/>
          <w:b/>
          <w:color w:val="555555"/>
          <w:sz w:val="36"/>
          <w:szCs w:val="36"/>
          <w:shd w:val="clear" w:color="auto" w:fill="FFFFFF"/>
        </w:rPr>
      </w:pPr>
      <w:r>
        <w:rPr>
          <w:rFonts w:ascii="Tahoma" w:hAnsi="Tahoma" w:cs="Tahoma" w:hint="eastAsia"/>
          <w:b/>
          <w:color w:val="555555"/>
          <w:sz w:val="36"/>
          <w:szCs w:val="36"/>
          <w:shd w:val="clear" w:color="auto" w:fill="FFFFFF"/>
        </w:rPr>
        <w:t>关于</w:t>
      </w:r>
      <w:r>
        <w:rPr>
          <w:rFonts w:ascii="Tahoma" w:hAnsi="Tahoma" w:cs="Tahoma" w:hint="eastAsia"/>
          <w:b/>
          <w:color w:val="555555"/>
          <w:sz w:val="36"/>
          <w:szCs w:val="36"/>
          <w:shd w:val="clear" w:color="auto" w:fill="FFFFFF"/>
        </w:rPr>
        <w:t>20</w:t>
      </w:r>
      <w:r>
        <w:rPr>
          <w:rFonts w:ascii="Tahoma" w:hAnsi="Tahoma" w:cs="Tahoma"/>
          <w:b/>
          <w:color w:val="555555"/>
          <w:sz w:val="36"/>
          <w:szCs w:val="36"/>
          <w:shd w:val="clear" w:color="auto" w:fill="FFFFFF"/>
        </w:rPr>
        <w:t>2</w:t>
      </w:r>
      <w:r>
        <w:rPr>
          <w:rFonts w:ascii="Tahoma" w:hAnsi="Tahoma" w:cs="Tahoma" w:hint="eastAsia"/>
          <w:b/>
          <w:color w:val="555555"/>
          <w:sz w:val="36"/>
          <w:szCs w:val="36"/>
          <w:shd w:val="clear" w:color="auto" w:fill="FFFFFF"/>
        </w:rPr>
        <w:t>1</w:t>
      </w:r>
      <w:r>
        <w:rPr>
          <w:rFonts w:ascii="Tahoma" w:hAnsi="Tahoma" w:cs="Tahoma" w:hint="eastAsia"/>
          <w:b/>
          <w:color w:val="555555"/>
          <w:sz w:val="36"/>
          <w:szCs w:val="36"/>
          <w:shd w:val="clear" w:color="auto" w:fill="FFFFFF"/>
        </w:rPr>
        <w:t>年</w:t>
      </w:r>
      <w:r>
        <w:rPr>
          <w:rFonts w:ascii="Tahoma" w:hAnsi="Tahoma" w:cs="Tahoma" w:hint="eastAsia"/>
          <w:b/>
          <w:color w:val="555555"/>
          <w:sz w:val="36"/>
          <w:szCs w:val="36"/>
          <w:shd w:val="clear" w:color="auto" w:fill="FFFFFF"/>
        </w:rPr>
        <w:t>7</w:t>
      </w:r>
      <w:r>
        <w:rPr>
          <w:rFonts w:ascii="Tahoma" w:hAnsi="Tahoma" w:cs="Tahoma" w:hint="eastAsia"/>
          <w:b/>
          <w:color w:val="555555"/>
          <w:sz w:val="36"/>
          <w:szCs w:val="36"/>
          <w:shd w:val="clear" w:color="auto" w:fill="FFFFFF"/>
        </w:rPr>
        <w:t>月</w:t>
      </w:r>
      <w:r>
        <w:rPr>
          <w:rFonts w:ascii="Tahoma" w:hAnsi="Tahoma" w:cs="Tahoma" w:hint="eastAsia"/>
          <w:b/>
          <w:color w:val="555555"/>
          <w:sz w:val="36"/>
          <w:szCs w:val="36"/>
          <w:shd w:val="clear" w:color="auto" w:fill="FFFFFF"/>
        </w:rPr>
        <w:t>助学</w:t>
      </w:r>
      <w:r>
        <w:rPr>
          <w:rFonts w:ascii="Tahoma" w:hAnsi="Tahoma" w:cs="Tahoma" w:hint="eastAsia"/>
          <w:b/>
          <w:color w:val="555555"/>
          <w:sz w:val="36"/>
          <w:szCs w:val="36"/>
          <w:shd w:val="clear" w:color="auto" w:fill="FFFFFF"/>
        </w:rPr>
        <w:t>考试报名操作步骤</w:t>
      </w:r>
    </w:p>
    <w:p w14:paraId="0FA4AA43" w14:textId="77777777" w:rsidR="008D5660" w:rsidRDefault="00C7708B">
      <w:pPr>
        <w:ind w:firstLineChars="200" w:firstLine="480"/>
        <w:rPr>
          <w:rFonts w:ascii="Tahoma" w:hAnsi="Tahoma" w:cs="Tahoma"/>
          <w:color w:val="555555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202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1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年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7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月本科助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考试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报名已经开始，请各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位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根据考试日程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表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组织学生报名，未报名者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无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考试资格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，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报名请填写《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报名导入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模板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》，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可以班级为单位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将报名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数据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导入考试院系统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，</w:t>
      </w:r>
      <w:r>
        <w:rPr>
          <w:rFonts w:ascii="Tahoma" w:hAnsi="Tahoma" w:cs="Tahoma" w:hint="eastAsia"/>
          <w:color w:val="FF0000"/>
          <w:sz w:val="24"/>
          <w:szCs w:val="24"/>
          <w:shd w:val="clear" w:color="auto" w:fill="FFFFFF"/>
        </w:rPr>
        <w:t>并从系统中导出报名表请学生再次核对</w:t>
      </w:r>
      <w:r>
        <w:rPr>
          <w:rFonts w:ascii="Tahoma" w:hAnsi="Tahoma" w:cs="Tahoma" w:hint="eastAsia"/>
          <w:color w:val="FF0000"/>
          <w:sz w:val="24"/>
          <w:szCs w:val="24"/>
          <w:shd w:val="clear" w:color="auto" w:fill="FFFFFF"/>
        </w:rPr>
        <w:t>签字</w:t>
      </w:r>
      <w:r>
        <w:rPr>
          <w:rFonts w:ascii="Tahoma" w:hAnsi="Tahoma" w:cs="Tahoma" w:hint="eastAsia"/>
          <w:color w:val="FF0000"/>
          <w:sz w:val="24"/>
          <w:szCs w:val="24"/>
          <w:shd w:val="clear" w:color="auto" w:fill="FFFFFF"/>
        </w:rPr>
        <w:t>，核对无误后提交校端</w:t>
      </w:r>
      <w:r>
        <w:rPr>
          <w:rFonts w:ascii="Tahoma" w:hAnsi="Tahoma" w:cs="Tahoma"/>
          <w:color w:val="FF0000"/>
          <w:sz w:val="24"/>
          <w:szCs w:val="24"/>
          <w:shd w:val="clear" w:color="auto" w:fill="FFFFFF"/>
        </w:rPr>
        <w:t>。</w:t>
      </w:r>
    </w:p>
    <w:p w14:paraId="3B247434" w14:textId="77777777" w:rsidR="008D5660" w:rsidRDefault="008D5660">
      <w:pPr>
        <w:ind w:firstLineChars="200" w:firstLine="480"/>
        <w:rPr>
          <w:rFonts w:ascii="Tahoma" w:hAnsi="Tahoma" w:cs="Tahoma"/>
          <w:color w:val="555555"/>
          <w:sz w:val="24"/>
          <w:szCs w:val="24"/>
          <w:shd w:val="clear" w:color="auto" w:fill="FFFFFF"/>
        </w:rPr>
      </w:pPr>
    </w:p>
    <w:p w14:paraId="008ABAA6" w14:textId="77777777" w:rsidR="008D5660" w:rsidRDefault="00C7708B">
      <w:pPr>
        <w:ind w:firstLineChars="200" w:firstLine="480"/>
        <w:rPr>
          <w:rFonts w:ascii="Tahoma" w:hAnsi="Tahoma" w:cs="Tahoma"/>
          <w:color w:val="555555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1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、系统考试报名操作路径：当前开考项目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----20</w:t>
      </w:r>
      <w:r>
        <w:rPr>
          <w:rFonts w:ascii="Tahoma" w:hAnsi="Tahoma" w:cs="Tahoma"/>
          <w:color w:val="555555"/>
          <w:sz w:val="24"/>
          <w:szCs w:val="24"/>
          <w:shd w:val="clear" w:color="auto" w:fill="FFFFFF"/>
        </w:rPr>
        <w:t>2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1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年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7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月助学专业考试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----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进入</w:t>
      </w:r>
    </w:p>
    <w:p w14:paraId="652717EB" w14:textId="77777777" w:rsidR="008D5660" w:rsidRDefault="008D566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7CD7342" w14:textId="77777777" w:rsidR="008D5660" w:rsidRDefault="00C7708B">
      <w:r>
        <w:rPr>
          <w:rFonts w:hint="eastAsia"/>
          <w:noProof/>
        </w:rPr>
        <w:drawing>
          <wp:inline distT="0" distB="0" distL="114300" distR="114300" wp14:anchorId="5975FE81" wp14:editId="1EB174DB">
            <wp:extent cx="9421495" cy="1662430"/>
            <wp:effectExtent l="0" t="0" r="8255" b="1397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21495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B649A" w14:textId="77777777" w:rsidR="008D5660" w:rsidRDefault="008D5660">
      <w:pPr>
        <w:ind w:firstLineChars="200" w:firstLine="420"/>
      </w:pPr>
    </w:p>
    <w:p w14:paraId="08DF0F36" w14:textId="77777777" w:rsidR="008D5660" w:rsidRDefault="00C7708B">
      <w:pPr>
        <w:ind w:firstLineChars="200" w:firstLine="480"/>
        <w:rPr>
          <w:rFonts w:ascii="Tahoma" w:hAnsi="Tahoma" w:cs="Tahoma"/>
          <w:color w:val="555555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2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、报名阶段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----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报考管理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----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助学课程报考管理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----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导入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EXCEL(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模板导入，建议用导入报名，个别补报可用“新增课程报考”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）</w:t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>。</w:t>
      </w:r>
    </w:p>
    <w:p w14:paraId="705744FC" w14:textId="77777777" w:rsidR="008D5660" w:rsidRDefault="00C7708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114300" distR="114300" wp14:anchorId="18DCAECE" wp14:editId="652AE5FB">
            <wp:extent cx="9414510" cy="2933700"/>
            <wp:effectExtent l="0" t="0" r="15240" b="0"/>
            <wp:docPr id="6" name="图片 6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1451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647E" w14:textId="77777777" w:rsidR="008D5660" w:rsidRDefault="008D5660"/>
    <w:p w14:paraId="606213CF" w14:textId="77777777" w:rsidR="008D5660" w:rsidRDefault="00C7708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点击“上传”，选择</w:t>
      </w:r>
      <w:r>
        <w:rPr>
          <w:rFonts w:hint="eastAsia"/>
          <w:sz w:val="24"/>
          <w:szCs w:val="24"/>
        </w:rPr>
        <w:t>《</w:t>
      </w:r>
      <w:r>
        <w:rPr>
          <w:rFonts w:hint="eastAsia"/>
          <w:sz w:val="24"/>
          <w:szCs w:val="24"/>
        </w:rPr>
        <w:t>报名导入</w:t>
      </w:r>
      <w:r>
        <w:rPr>
          <w:rFonts w:hint="eastAsia"/>
          <w:sz w:val="24"/>
          <w:szCs w:val="24"/>
        </w:rPr>
        <w:t>模板》，在导入过程中，系统会自动匹配，如出现准考证号缺位，课程报考时间冲突等问题，系统将导入不进去，系统会跳出一份错误提示文件，请根据错误提示修改。模板在文件夹已提供，也可自行下载：</w:t>
      </w:r>
      <w:r>
        <w:rPr>
          <w:rFonts w:hint="eastAsia"/>
          <w:sz w:val="24"/>
          <w:szCs w:val="24"/>
        </w:rPr>
        <w:t>下图</w:t>
      </w:r>
      <w:r>
        <w:rPr>
          <w:rFonts w:hint="eastAsia"/>
          <w:sz w:val="24"/>
          <w:szCs w:val="24"/>
        </w:rPr>
        <w:t>对话框中“模板下载”。</w:t>
      </w:r>
    </w:p>
    <w:p w14:paraId="2D9EC477" w14:textId="77777777" w:rsidR="008D5660" w:rsidRDefault="00C7708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114300" distR="114300" wp14:anchorId="39C5C386" wp14:editId="72EAB063">
            <wp:extent cx="7768590" cy="2276475"/>
            <wp:effectExtent l="0" t="0" r="3810" b="9525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6859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3E205" w14:textId="77777777" w:rsidR="008D5660" w:rsidRDefault="008D5660">
      <w:pPr>
        <w:ind w:firstLineChars="200" w:firstLine="420"/>
      </w:pPr>
    </w:p>
    <w:p w14:paraId="4762BD05" w14:textId="77777777" w:rsidR="008D5660" w:rsidRDefault="00C7708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《报名</w:t>
      </w:r>
      <w:r>
        <w:rPr>
          <w:rFonts w:hint="eastAsia"/>
          <w:sz w:val="24"/>
          <w:szCs w:val="24"/>
        </w:rPr>
        <w:t>导入</w:t>
      </w:r>
      <w:r>
        <w:rPr>
          <w:rFonts w:hint="eastAsia"/>
          <w:sz w:val="24"/>
          <w:szCs w:val="24"/>
        </w:rPr>
        <w:t>模板》如下，</w:t>
      </w:r>
      <w:r>
        <w:rPr>
          <w:rFonts w:hint="eastAsia"/>
          <w:color w:val="FF0000"/>
          <w:sz w:val="24"/>
          <w:szCs w:val="24"/>
        </w:rPr>
        <w:t>请不要修改模板格式，</w:t>
      </w:r>
    </w:p>
    <w:p w14:paraId="31FA558A" w14:textId="77777777" w:rsidR="008D5660" w:rsidRDefault="00C7708B">
      <w:pPr>
        <w:rPr>
          <w:rFonts w:ascii="Tahoma" w:hAnsi="Tahoma" w:cs="Tahoma"/>
          <w:color w:val="555555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noProof/>
          <w:color w:val="555555"/>
          <w:sz w:val="24"/>
          <w:szCs w:val="24"/>
          <w:shd w:val="clear" w:color="auto" w:fill="FFFFFF"/>
        </w:rPr>
        <w:drawing>
          <wp:inline distT="0" distB="0" distL="114300" distR="114300" wp14:anchorId="307DB576" wp14:editId="61A72E22">
            <wp:extent cx="2780665" cy="533400"/>
            <wp:effectExtent l="0" t="0" r="635" b="0"/>
            <wp:docPr id="4" name="图片 4" descr="DR6$]X)%_D7H{ML{GZ2A8}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R6$]X)%_D7H{ML{GZ2A8}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8066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 xml:space="preserve">   </w:t>
      </w:r>
    </w:p>
    <w:p w14:paraId="6BB0581C" w14:textId="77777777" w:rsidR="008D5660" w:rsidRDefault="00C7708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模板建议增加一行“课程名称”，因为课程代号和准考证号全部是数字，不便于校对，课程代号输错，就</w:t>
      </w:r>
      <w:r>
        <w:rPr>
          <w:rFonts w:hint="eastAsia"/>
          <w:sz w:val="24"/>
          <w:szCs w:val="24"/>
        </w:rPr>
        <w:t>报错课程</w:t>
      </w:r>
      <w:r>
        <w:rPr>
          <w:rFonts w:hint="eastAsia"/>
          <w:sz w:val="24"/>
          <w:szCs w:val="24"/>
        </w:rPr>
        <w:t>，增加中文的课程名称，便于核对。</w:t>
      </w:r>
    </w:p>
    <w:p w14:paraId="6731273A" w14:textId="77777777" w:rsidR="008D5660" w:rsidRDefault="00C7708B">
      <w:pPr>
        <w:rPr>
          <w:rFonts w:ascii="Tahoma" w:hAnsi="Tahoma" w:cs="Tahoma"/>
          <w:color w:val="555555"/>
          <w:sz w:val="24"/>
          <w:szCs w:val="24"/>
          <w:shd w:val="clear" w:color="auto" w:fill="FFFFFF"/>
        </w:rPr>
      </w:pPr>
      <w:r>
        <w:rPr>
          <w:rFonts w:ascii="Tahoma" w:hAnsi="Tahoma" w:cs="Tahoma" w:hint="eastAsia"/>
          <w:color w:val="555555"/>
          <w:sz w:val="24"/>
          <w:szCs w:val="24"/>
          <w:shd w:val="clear" w:color="auto" w:fill="FFFFFF"/>
        </w:rPr>
        <w:t xml:space="preserve"> </w:t>
      </w:r>
      <w:r>
        <w:rPr>
          <w:rFonts w:ascii="Tahoma" w:hAnsi="Tahoma" w:cs="Tahoma" w:hint="eastAsia"/>
          <w:noProof/>
          <w:color w:val="555555"/>
          <w:sz w:val="24"/>
          <w:szCs w:val="24"/>
          <w:shd w:val="clear" w:color="auto" w:fill="FFFFFF"/>
        </w:rPr>
        <w:drawing>
          <wp:inline distT="0" distB="0" distL="114300" distR="114300" wp14:anchorId="65A1A604" wp14:editId="056AD53A">
            <wp:extent cx="3695065" cy="571500"/>
            <wp:effectExtent l="0" t="0" r="635" b="0"/>
            <wp:docPr id="5" name="图片 5" descr="PX${XJK~F%X%MUX3`RUIN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PX${XJK~F%X%MUX3`RUINOM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06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ABC0D" w14:textId="77777777" w:rsidR="008D5660" w:rsidRDefault="008D5660">
      <w:pPr>
        <w:rPr>
          <w:sz w:val="24"/>
          <w:szCs w:val="24"/>
        </w:rPr>
      </w:pPr>
    </w:p>
    <w:p w14:paraId="0DCD32B7" w14:textId="77777777" w:rsidR="008D5660" w:rsidRDefault="00C7708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、报名信息全部</w:t>
      </w:r>
      <w:r>
        <w:rPr>
          <w:rFonts w:hint="eastAsia"/>
          <w:sz w:val="24"/>
          <w:szCs w:val="24"/>
        </w:rPr>
        <w:t>导入</w:t>
      </w:r>
      <w:r>
        <w:rPr>
          <w:rFonts w:hint="eastAsia"/>
          <w:sz w:val="24"/>
          <w:szCs w:val="24"/>
        </w:rPr>
        <w:t>系统后，</w:t>
      </w:r>
      <w:r>
        <w:rPr>
          <w:rFonts w:hint="eastAsia"/>
          <w:b/>
          <w:bCs/>
          <w:color w:val="FF0000"/>
          <w:sz w:val="24"/>
          <w:szCs w:val="24"/>
        </w:rPr>
        <w:t>请务必导出再次让学生核对正确</w:t>
      </w:r>
      <w:r>
        <w:rPr>
          <w:rFonts w:hint="eastAsia"/>
          <w:b/>
          <w:bCs/>
          <w:color w:val="FF0000"/>
          <w:sz w:val="24"/>
          <w:szCs w:val="24"/>
        </w:rPr>
        <w:t>性</w:t>
      </w:r>
      <w:r>
        <w:rPr>
          <w:rFonts w:hint="eastAsia"/>
          <w:b/>
          <w:bCs/>
          <w:color w:val="FF0000"/>
          <w:sz w:val="24"/>
          <w:szCs w:val="24"/>
        </w:rPr>
        <w:t>，核对请</w:t>
      </w:r>
      <w:r>
        <w:rPr>
          <w:rFonts w:hint="eastAsia"/>
          <w:b/>
          <w:bCs/>
          <w:color w:val="FF0000"/>
          <w:sz w:val="24"/>
          <w:szCs w:val="24"/>
        </w:rPr>
        <w:t>学生</w:t>
      </w:r>
      <w:r>
        <w:rPr>
          <w:rFonts w:hint="eastAsia"/>
          <w:b/>
          <w:bCs/>
          <w:color w:val="FF0000"/>
          <w:sz w:val="24"/>
          <w:szCs w:val="24"/>
        </w:rPr>
        <w:t>签名，</w:t>
      </w:r>
      <w:r>
        <w:rPr>
          <w:rFonts w:hint="eastAsia"/>
          <w:b/>
          <w:bCs/>
          <w:color w:val="FF0000"/>
          <w:sz w:val="24"/>
          <w:szCs w:val="24"/>
        </w:rPr>
        <w:t>辅导员</w:t>
      </w:r>
      <w:r>
        <w:rPr>
          <w:rFonts w:hint="eastAsia"/>
          <w:b/>
          <w:bCs/>
          <w:color w:val="FF0000"/>
          <w:sz w:val="24"/>
          <w:szCs w:val="24"/>
        </w:rPr>
        <w:t>留档（切记）</w:t>
      </w:r>
      <w:r>
        <w:rPr>
          <w:rFonts w:hint="eastAsia"/>
          <w:color w:val="FF0000"/>
          <w:sz w:val="24"/>
          <w:szCs w:val="24"/>
        </w:rPr>
        <w:t>。</w:t>
      </w:r>
      <w:r>
        <w:rPr>
          <w:rFonts w:hint="eastAsia"/>
          <w:sz w:val="24"/>
          <w:szCs w:val="24"/>
        </w:rPr>
        <w:t>操作步骤：报名阶段</w:t>
      </w:r>
      <w:r>
        <w:rPr>
          <w:rFonts w:hint="eastAsia"/>
          <w:sz w:val="24"/>
          <w:szCs w:val="24"/>
        </w:rPr>
        <w:t>----</w:t>
      </w:r>
      <w:r>
        <w:rPr>
          <w:rFonts w:hint="eastAsia"/>
          <w:sz w:val="24"/>
          <w:szCs w:val="24"/>
        </w:rPr>
        <w:t>报考管理</w:t>
      </w:r>
      <w:r>
        <w:rPr>
          <w:rFonts w:hint="eastAsia"/>
          <w:sz w:val="24"/>
          <w:szCs w:val="24"/>
        </w:rPr>
        <w:t>----</w:t>
      </w:r>
      <w:r>
        <w:rPr>
          <w:rFonts w:hint="eastAsia"/>
          <w:sz w:val="24"/>
          <w:szCs w:val="24"/>
        </w:rPr>
        <w:t>助学课程报考管理</w:t>
      </w:r>
      <w:r>
        <w:rPr>
          <w:rFonts w:hint="eastAsia"/>
          <w:sz w:val="24"/>
          <w:szCs w:val="24"/>
        </w:rPr>
        <w:t>---</w:t>
      </w:r>
      <w:r>
        <w:rPr>
          <w:rFonts w:hint="eastAsia"/>
          <w:sz w:val="24"/>
          <w:szCs w:val="24"/>
        </w:rPr>
        <w:t>导出</w:t>
      </w:r>
      <w:r>
        <w:rPr>
          <w:rFonts w:hint="eastAsia"/>
          <w:sz w:val="24"/>
          <w:szCs w:val="24"/>
        </w:rPr>
        <w:t>EXCEL</w:t>
      </w:r>
      <w:r>
        <w:rPr>
          <w:rFonts w:hint="eastAsia"/>
          <w:sz w:val="24"/>
          <w:szCs w:val="24"/>
        </w:rPr>
        <w:t>，学生核对无误后，请点击“批量上报”将报名</w:t>
      </w:r>
      <w:r>
        <w:rPr>
          <w:rFonts w:hint="eastAsia"/>
          <w:sz w:val="24"/>
          <w:szCs w:val="24"/>
        </w:rPr>
        <w:t>从院端</w:t>
      </w:r>
      <w:r>
        <w:rPr>
          <w:rFonts w:hint="eastAsia"/>
          <w:sz w:val="24"/>
          <w:szCs w:val="24"/>
        </w:rPr>
        <w:t>提交</w:t>
      </w:r>
      <w:r>
        <w:rPr>
          <w:rFonts w:hint="eastAsia"/>
          <w:sz w:val="24"/>
          <w:szCs w:val="24"/>
        </w:rPr>
        <w:t>到</w:t>
      </w:r>
      <w:r>
        <w:rPr>
          <w:rFonts w:hint="eastAsia"/>
          <w:sz w:val="24"/>
          <w:szCs w:val="24"/>
        </w:rPr>
        <w:t>校端。</w:t>
      </w:r>
    </w:p>
    <w:p w14:paraId="141F50DA" w14:textId="77777777" w:rsidR="008D5660" w:rsidRDefault="008D5660">
      <w:pPr>
        <w:ind w:firstLineChars="200" w:firstLine="480"/>
        <w:rPr>
          <w:sz w:val="24"/>
          <w:szCs w:val="24"/>
        </w:rPr>
      </w:pPr>
    </w:p>
    <w:p w14:paraId="106D81C8" w14:textId="77777777" w:rsidR="008D5660" w:rsidRDefault="00C7708B">
      <w:pPr>
        <w:ind w:firstLineChars="200" w:firstLine="48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w:drawing>
          <wp:inline distT="0" distB="0" distL="0" distR="0" wp14:anchorId="6E82C984" wp14:editId="2A79B6AE">
            <wp:extent cx="8681720" cy="221488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4974" cy="2238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88D2D" w14:textId="77777777" w:rsidR="008D5660" w:rsidRDefault="008D5660">
      <w:pPr>
        <w:ind w:firstLineChars="200" w:firstLine="480"/>
        <w:rPr>
          <w:sz w:val="24"/>
          <w:szCs w:val="24"/>
        </w:rPr>
      </w:pPr>
    </w:p>
    <w:p w14:paraId="4CECE80A" w14:textId="77777777" w:rsidR="008D5660" w:rsidRDefault="00C7708B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报考状态：可以查阅学生的报考情况，“在院系”（院端），“在学校”（校端），“报考成功”（省端）</w:t>
      </w:r>
    </w:p>
    <w:p w14:paraId="378EA8AA" w14:textId="77777777" w:rsidR="008D5660" w:rsidRDefault="008D5660">
      <w:pPr>
        <w:ind w:firstLineChars="200" w:firstLine="480"/>
        <w:rPr>
          <w:sz w:val="24"/>
          <w:szCs w:val="24"/>
        </w:rPr>
      </w:pPr>
    </w:p>
    <w:p w14:paraId="76E96436" w14:textId="77777777" w:rsidR="008D5660" w:rsidRDefault="008D5660">
      <w:pPr>
        <w:ind w:firstLineChars="200" w:firstLine="480"/>
        <w:rPr>
          <w:sz w:val="24"/>
          <w:szCs w:val="24"/>
        </w:rPr>
      </w:pPr>
    </w:p>
    <w:p w14:paraId="72B65F61" w14:textId="2AC09C18" w:rsidR="008D5660" w:rsidRDefault="00C7708B">
      <w:pPr>
        <w:spacing w:after="240"/>
        <w:ind w:firstLineChars="100" w:firstLine="281"/>
        <w:rPr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00000"/>
          <w:sz w:val="28"/>
          <w:szCs w:val="28"/>
        </w:rPr>
        <w:t>5</w:t>
      </w:r>
      <w:r>
        <w:rPr>
          <w:rFonts w:ascii="宋体" w:eastAsia="宋体" w:hAnsi="宋体" w:cs="宋体" w:hint="eastAsia"/>
          <w:b/>
          <w:bCs/>
          <w:color w:val="C00000"/>
          <w:sz w:val="28"/>
          <w:szCs w:val="28"/>
        </w:rPr>
        <w:t>、普雷的班主任</w:t>
      </w:r>
      <w:r>
        <w:rPr>
          <w:rFonts w:ascii="宋体" w:eastAsia="宋体" w:hAnsi="宋体" w:cs="宋体" w:hint="eastAsia"/>
          <w:b/>
          <w:bCs/>
          <w:color w:val="C00000"/>
          <w:sz w:val="28"/>
          <w:szCs w:val="28"/>
        </w:rPr>
        <w:t>请注意：高起本同一学生专、本科均有课程报名的处理方式：以财务管理为例</w:t>
      </w:r>
      <w:r>
        <w:rPr>
          <w:rFonts w:ascii="宋体" w:eastAsia="宋体" w:hAnsi="宋体" w:cs="宋体"/>
          <w:color w:val="C00000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t>下图表的学生高起本，</w:t>
      </w:r>
      <w:r>
        <w:rPr>
          <w:rFonts w:ascii="宋体" w:eastAsia="宋体" w:hAnsi="宋体" w:cs="宋体"/>
          <w:sz w:val="24"/>
          <w:szCs w:val="24"/>
        </w:rPr>
        <w:t>18</w:t>
      </w:r>
      <w:r>
        <w:rPr>
          <w:rFonts w:ascii="宋体" w:eastAsia="宋体" w:hAnsi="宋体" w:cs="宋体"/>
          <w:sz w:val="24"/>
          <w:szCs w:val="24"/>
        </w:rPr>
        <w:t>年</w:t>
      </w:r>
      <w:r>
        <w:rPr>
          <w:rFonts w:ascii="宋体" w:eastAsia="宋体" w:hAnsi="宋体" w:cs="宋体" w:hint="eastAsia"/>
          <w:sz w:val="24"/>
          <w:szCs w:val="24"/>
        </w:rPr>
        <w:t>9</w:t>
      </w:r>
      <w:r>
        <w:rPr>
          <w:rFonts w:ascii="宋体" w:eastAsia="宋体" w:hAnsi="宋体" w:cs="宋体" w:hint="eastAsia"/>
          <w:sz w:val="24"/>
          <w:szCs w:val="24"/>
        </w:rPr>
        <w:t>月入学注册</w:t>
      </w:r>
      <w:r>
        <w:rPr>
          <w:rFonts w:ascii="宋体" w:eastAsia="宋体" w:hAnsi="宋体" w:cs="宋体"/>
          <w:sz w:val="24"/>
          <w:szCs w:val="24"/>
        </w:rPr>
        <w:t>专科段</w:t>
      </w:r>
      <w:r>
        <w:rPr>
          <w:rFonts w:ascii="宋体" w:eastAsia="宋体" w:hAnsi="宋体" w:cs="宋体" w:hint="eastAsia"/>
          <w:sz w:val="24"/>
          <w:szCs w:val="24"/>
        </w:rPr>
        <w:t>的</w:t>
      </w:r>
      <w:r>
        <w:rPr>
          <w:rFonts w:ascii="宋体" w:eastAsia="宋体" w:hAnsi="宋体" w:cs="宋体"/>
          <w:sz w:val="24"/>
          <w:szCs w:val="24"/>
        </w:rPr>
        <w:t>准考证号</w:t>
      </w:r>
      <w:r>
        <w:rPr>
          <w:rFonts w:ascii="宋体" w:eastAsia="宋体" w:hAnsi="宋体" w:cs="宋体" w:hint="eastAsia"/>
          <w:sz w:val="24"/>
          <w:szCs w:val="24"/>
        </w:rPr>
        <w:t>是</w:t>
      </w:r>
      <w:r>
        <w:rPr>
          <w:rFonts w:ascii="宋体" w:eastAsia="宋体" w:hAnsi="宋体" w:cs="宋体" w:hint="eastAsia"/>
          <w:sz w:val="24"/>
          <w:szCs w:val="24"/>
        </w:rPr>
        <w:t>012918420034</w:t>
      </w:r>
      <w:r>
        <w:rPr>
          <w:rFonts w:ascii="宋体" w:eastAsia="宋体" w:hAnsi="宋体" w:cs="宋体"/>
          <w:sz w:val="24"/>
          <w:szCs w:val="24"/>
        </w:rPr>
        <w:t>，</w:t>
      </w:r>
      <w:r>
        <w:rPr>
          <w:rFonts w:ascii="宋体" w:eastAsia="宋体" w:hAnsi="宋体" w:cs="宋体"/>
          <w:sz w:val="24"/>
          <w:szCs w:val="24"/>
        </w:rPr>
        <w:t>20</w:t>
      </w:r>
      <w:r>
        <w:rPr>
          <w:rFonts w:ascii="宋体" w:eastAsia="宋体" w:hAnsi="宋体" w:cs="宋体"/>
          <w:sz w:val="24"/>
          <w:szCs w:val="24"/>
        </w:rPr>
        <w:t>年</w:t>
      </w:r>
      <w:r>
        <w:rPr>
          <w:rFonts w:ascii="宋体" w:eastAsia="宋体" w:hAnsi="宋体" w:cs="宋体" w:hint="eastAsia"/>
          <w:sz w:val="24"/>
          <w:szCs w:val="24"/>
        </w:rPr>
        <w:t>9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>本科段</w:t>
      </w:r>
      <w:r>
        <w:rPr>
          <w:rFonts w:ascii="宋体" w:eastAsia="宋体" w:hAnsi="宋体" w:cs="宋体" w:hint="eastAsia"/>
          <w:sz w:val="24"/>
          <w:szCs w:val="24"/>
        </w:rPr>
        <w:t>入学</w:t>
      </w:r>
      <w:r>
        <w:rPr>
          <w:rFonts w:ascii="宋体" w:eastAsia="宋体" w:hAnsi="宋体" w:cs="宋体"/>
          <w:sz w:val="24"/>
          <w:szCs w:val="24"/>
        </w:rPr>
        <w:t>又</w:t>
      </w:r>
      <w:r>
        <w:rPr>
          <w:rFonts w:ascii="宋体" w:eastAsia="宋体" w:hAnsi="宋体" w:cs="宋体" w:hint="eastAsia"/>
          <w:sz w:val="24"/>
          <w:szCs w:val="24"/>
        </w:rPr>
        <w:t>注册了一个</w:t>
      </w:r>
      <w:r>
        <w:rPr>
          <w:rFonts w:ascii="宋体" w:eastAsia="宋体" w:hAnsi="宋体" w:cs="宋体"/>
          <w:sz w:val="24"/>
          <w:szCs w:val="24"/>
        </w:rPr>
        <w:t>准考证号</w:t>
      </w:r>
      <w:r>
        <w:rPr>
          <w:rFonts w:ascii="宋体" w:eastAsia="宋体" w:hAnsi="宋体" w:cs="宋体" w:hint="eastAsia"/>
          <w:sz w:val="24"/>
          <w:szCs w:val="24"/>
        </w:rPr>
        <w:t>012920430140</w:t>
      </w:r>
      <w:r>
        <w:rPr>
          <w:rFonts w:ascii="宋体" w:eastAsia="宋体" w:hAnsi="宋体" w:cs="宋体"/>
          <w:sz w:val="24"/>
          <w:szCs w:val="24"/>
        </w:rPr>
        <w:t>，</w:t>
      </w: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 w:hint="eastAsia"/>
          <w:sz w:val="24"/>
          <w:szCs w:val="24"/>
        </w:rPr>
        <w:t>0129</w:t>
      </w:r>
      <w:r>
        <w:rPr>
          <w:rFonts w:ascii="宋体" w:eastAsia="宋体" w:hAnsi="宋体" w:cs="宋体" w:hint="eastAsia"/>
          <w:sz w:val="24"/>
          <w:szCs w:val="24"/>
        </w:rPr>
        <w:t>是南邮代号，</w:t>
      </w:r>
      <w:r>
        <w:rPr>
          <w:rFonts w:ascii="宋体" w:eastAsia="宋体" w:hAnsi="宋体" w:cs="宋体" w:hint="eastAsia"/>
          <w:sz w:val="24"/>
          <w:szCs w:val="24"/>
        </w:rPr>
        <w:t>18</w:t>
      </w:r>
      <w:r>
        <w:rPr>
          <w:rFonts w:ascii="宋体" w:eastAsia="宋体" w:hAnsi="宋体" w:cs="宋体" w:hint="eastAsia"/>
          <w:sz w:val="24"/>
          <w:szCs w:val="24"/>
        </w:rPr>
        <w:t>或</w:t>
      </w:r>
      <w:r>
        <w:rPr>
          <w:rFonts w:ascii="宋体" w:eastAsia="宋体" w:hAnsi="宋体" w:cs="宋体" w:hint="eastAsia"/>
          <w:sz w:val="24"/>
          <w:szCs w:val="24"/>
        </w:rPr>
        <w:t>20</w:t>
      </w:r>
      <w:r>
        <w:rPr>
          <w:rFonts w:ascii="宋体" w:eastAsia="宋体" w:hAnsi="宋体" w:cs="宋体" w:hint="eastAsia"/>
          <w:sz w:val="24"/>
          <w:szCs w:val="24"/>
        </w:rPr>
        <w:t>是入学年份</w:t>
      </w:r>
      <w:r>
        <w:rPr>
          <w:rFonts w:ascii="宋体" w:eastAsia="宋体" w:hAnsi="宋体" w:cs="宋体" w:hint="eastAsia"/>
          <w:sz w:val="24"/>
          <w:szCs w:val="24"/>
        </w:rPr>
        <w:t>），</w:t>
      </w:r>
      <w:r>
        <w:rPr>
          <w:rFonts w:ascii="宋体" w:eastAsia="宋体" w:hAnsi="宋体" w:cs="宋体" w:hint="eastAsia"/>
          <w:sz w:val="24"/>
          <w:szCs w:val="24"/>
        </w:rPr>
        <w:t>学生本人参加</w:t>
      </w:r>
      <w:r>
        <w:rPr>
          <w:rFonts w:ascii="宋体" w:eastAsia="宋体" w:hAnsi="宋体" w:cs="宋体" w:hint="eastAsia"/>
          <w:sz w:val="24"/>
          <w:szCs w:val="24"/>
        </w:rPr>
        <w:t>2021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/>
          <w:sz w:val="24"/>
          <w:szCs w:val="24"/>
        </w:rPr>
        <w:t>月考试分别有专科段的</w:t>
      </w:r>
      <w:r>
        <w:rPr>
          <w:rFonts w:ascii="宋体" w:eastAsia="宋体" w:hAnsi="宋体" w:cs="宋体" w:hint="eastAsia"/>
          <w:sz w:val="24"/>
          <w:szCs w:val="24"/>
        </w:rPr>
        <w:t>课程</w:t>
      </w:r>
      <w:r>
        <w:rPr>
          <w:rFonts w:ascii="宋体" w:eastAsia="宋体" w:hAnsi="宋体" w:cs="宋体"/>
          <w:sz w:val="24"/>
          <w:szCs w:val="24"/>
        </w:rPr>
        <w:t>补考和本科段</w:t>
      </w:r>
      <w:r>
        <w:rPr>
          <w:rFonts w:ascii="宋体" w:eastAsia="宋体" w:hAnsi="宋体" w:cs="宋体" w:hint="eastAsia"/>
          <w:sz w:val="24"/>
          <w:szCs w:val="24"/>
        </w:rPr>
        <w:t>课程</w:t>
      </w:r>
      <w:r>
        <w:rPr>
          <w:rFonts w:ascii="宋体" w:eastAsia="宋体" w:hAnsi="宋体" w:cs="宋体"/>
          <w:sz w:val="24"/>
          <w:szCs w:val="24"/>
        </w:rPr>
        <w:t>正</w:t>
      </w:r>
      <w:r>
        <w:rPr>
          <w:rFonts w:ascii="宋体" w:eastAsia="宋体" w:hAnsi="宋体" w:cs="宋体" w:hint="eastAsia"/>
          <w:sz w:val="24"/>
          <w:szCs w:val="24"/>
        </w:rPr>
        <w:t>考</w:t>
      </w:r>
      <w:r>
        <w:rPr>
          <w:rFonts w:ascii="宋体" w:eastAsia="宋体" w:hAnsi="宋体" w:cs="宋体"/>
          <w:sz w:val="24"/>
          <w:szCs w:val="24"/>
        </w:rPr>
        <w:t>，那么她的考试报名专科段的补考用专科段的准考证号，本科段</w:t>
      </w:r>
      <w:r>
        <w:rPr>
          <w:rFonts w:ascii="宋体" w:eastAsia="宋体" w:hAnsi="宋体" w:cs="宋体" w:hint="eastAsia"/>
          <w:sz w:val="24"/>
          <w:szCs w:val="24"/>
        </w:rPr>
        <w:t>课程</w:t>
      </w:r>
      <w:r>
        <w:rPr>
          <w:rFonts w:ascii="宋体" w:eastAsia="宋体" w:hAnsi="宋体" w:cs="宋体"/>
          <w:sz w:val="24"/>
          <w:szCs w:val="24"/>
        </w:rPr>
        <w:t>的用本科注册的准考证号</w:t>
      </w:r>
      <w:r>
        <w:rPr>
          <w:rFonts w:ascii="宋体" w:eastAsia="宋体" w:hAnsi="宋体" w:cs="宋体" w:hint="eastAsia"/>
          <w:sz w:val="24"/>
          <w:szCs w:val="24"/>
        </w:rPr>
        <w:t>。</w:t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sz w:val="24"/>
          <w:szCs w:val="24"/>
        </w:rPr>
        <w:br/>
      </w: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1A61F014" wp14:editId="3A43F1F4">
            <wp:extent cx="10306050" cy="1123950"/>
            <wp:effectExtent l="0" t="0" r="0" b="0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060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8D5660">
      <w:pgSz w:w="16838" w:h="11906" w:orient="landscape"/>
      <w:pgMar w:top="720" w:right="720" w:bottom="720" w:left="12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29A"/>
    <w:rsid w:val="00023122"/>
    <w:rsid w:val="000B28BB"/>
    <w:rsid w:val="00115D70"/>
    <w:rsid w:val="00122525"/>
    <w:rsid w:val="00155CF7"/>
    <w:rsid w:val="001B4550"/>
    <w:rsid w:val="002F0954"/>
    <w:rsid w:val="003271CA"/>
    <w:rsid w:val="003544A6"/>
    <w:rsid w:val="003A5135"/>
    <w:rsid w:val="004D4228"/>
    <w:rsid w:val="00554C59"/>
    <w:rsid w:val="005D6BDE"/>
    <w:rsid w:val="005F627B"/>
    <w:rsid w:val="00664828"/>
    <w:rsid w:val="00680B92"/>
    <w:rsid w:val="006A4A4E"/>
    <w:rsid w:val="00772ACB"/>
    <w:rsid w:val="007E7DD7"/>
    <w:rsid w:val="0080529A"/>
    <w:rsid w:val="00846C78"/>
    <w:rsid w:val="008D5660"/>
    <w:rsid w:val="00903E3F"/>
    <w:rsid w:val="00936689"/>
    <w:rsid w:val="00950028"/>
    <w:rsid w:val="00A857D3"/>
    <w:rsid w:val="00AE7153"/>
    <w:rsid w:val="00BE015C"/>
    <w:rsid w:val="00C7708B"/>
    <w:rsid w:val="00CC08BA"/>
    <w:rsid w:val="00D4784B"/>
    <w:rsid w:val="00FA4A88"/>
    <w:rsid w:val="00FE4669"/>
    <w:rsid w:val="02457988"/>
    <w:rsid w:val="0331644F"/>
    <w:rsid w:val="04B27554"/>
    <w:rsid w:val="04D246AB"/>
    <w:rsid w:val="05A66F69"/>
    <w:rsid w:val="09773B8F"/>
    <w:rsid w:val="0AC20A33"/>
    <w:rsid w:val="13553D9D"/>
    <w:rsid w:val="15415C7D"/>
    <w:rsid w:val="16906F6B"/>
    <w:rsid w:val="18292FA1"/>
    <w:rsid w:val="24A3779C"/>
    <w:rsid w:val="258D57A0"/>
    <w:rsid w:val="27806FBC"/>
    <w:rsid w:val="28127E82"/>
    <w:rsid w:val="2ED15ED6"/>
    <w:rsid w:val="2EE175C3"/>
    <w:rsid w:val="35E117B9"/>
    <w:rsid w:val="3B3B1823"/>
    <w:rsid w:val="3CE807A0"/>
    <w:rsid w:val="466C0562"/>
    <w:rsid w:val="484D4842"/>
    <w:rsid w:val="48F9555A"/>
    <w:rsid w:val="4A0E0DE1"/>
    <w:rsid w:val="4AEB554D"/>
    <w:rsid w:val="52943593"/>
    <w:rsid w:val="545D5620"/>
    <w:rsid w:val="55631878"/>
    <w:rsid w:val="576B22B7"/>
    <w:rsid w:val="5A086066"/>
    <w:rsid w:val="5D927D63"/>
    <w:rsid w:val="63B14DE5"/>
    <w:rsid w:val="64A876F2"/>
    <w:rsid w:val="67EA760F"/>
    <w:rsid w:val="6BDC2F09"/>
    <w:rsid w:val="6E465A7A"/>
    <w:rsid w:val="71853545"/>
    <w:rsid w:val="71FC7B03"/>
    <w:rsid w:val="72063C2B"/>
    <w:rsid w:val="74651CFE"/>
    <w:rsid w:val="77161D20"/>
    <w:rsid w:val="78EC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FD1DD"/>
  <w15:docId w15:val="{2779339B-9694-4222-9A6E-3AEF4289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莉</cp:lastModifiedBy>
  <cp:revision>22</cp:revision>
  <dcterms:created xsi:type="dcterms:W3CDTF">2017-11-20T03:09:00Z</dcterms:created>
  <dcterms:modified xsi:type="dcterms:W3CDTF">2021-05-16T06:19:00Z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A57096CBCF414A1EB052EA8A6E20B755</vt:lpwstr>
  </property>
</Properties>
</file>